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A7E4">
      <w:pPr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松山区2025年高标准农田建设项目勘察设计、施工、采购、运营（国债）EPC+O材料采购三标段</w:t>
      </w:r>
      <w:r>
        <w:rPr>
          <w:rFonts w:hint="eastAsia" w:asciiTheme="minorEastAsia" w:hAnsiTheme="minorEastAsia" w:eastAsiaTheme="minorEastAsia" w:cstheme="minorEastAsia"/>
          <w:sz w:val="36"/>
          <w:szCs w:val="44"/>
        </w:rPr>
        <w:t>项目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重新采购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询比</w:t>
      </w:r>
      <w:r>
        <w:rPr>
          <w:rFonts w:hint="eastAsia" w:asciiTheme="minorEastAsia" w:hAnsiTheme="minorEastAsia" w:eastAsiaTheme="minorEastAsia" w:cstheme="minorEastAsia"/>
          <w:sz w:val="36"/>
          <w:szCs w:val="44"/>
        </w:rPr>
        <w:t>采购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材料清单</w:t>
      </w:r>
      <w:bookmarkStart w:id="0" w:name="_GoBack"/>
      <w:bookmarkEnd w:id="0"/>
    </w:p>
    <w:p w14:paraId="381C663F"/>
    <w:p w14:paraId="565AA9C3"/>
    <w:tbl>
      <w:tblPr>
        <w:tblStyle w:val="3"/>
        <w:tblW w:w="84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1390"/>
        <w:gridCol w:w="1326"/>
        <w:gridCol w:w="1543"/>
      </w:tblGrid>
      <w:tr w14:paraId="72F2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6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配电柜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708B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1B02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4CE8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7403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E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4AA4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7D75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53C4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44BE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 w14:paraId="286B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变频柜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</w:tbl>
    <w:p w14:paraId="6D7D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after="146" w:afterLines="50" w:line="36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</w:pPr>
    </w:p>
    <w:tbl>
      <w:tblPr>
        <w:tblStyle w:val="3"/>
        <w:tblW w:w="83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3"/>
        <w:gridCol w:w="1593"/>
        <w:gridCol w:w="1593"/>
      </w:tblGrid>
      <w:tr w14:paraId="65C2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0817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水量监测设施（服务器5年）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6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7D5D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63m³/h超声波流量计(DN100)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8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37FE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63m³/h超声波流量计(DN125)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5324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100m³/h超声波流量计(DN200)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306C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超声波流量计(DN160)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 w14:paraId="2286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4G远传控制传输模块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7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0389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水量监测控制箱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9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7EAE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传输卡及安装辅料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3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24BD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B1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</w:tbl>
    <w:p w14:paraId="03038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7D78"/>
    <w:rsid w:val="6962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 w:line="360" w:lineRule="auto"/>
      <w:jc w:val="left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281</Characters>
  <Lines>0</Lines>
  <Paragraphs>0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2026-05-19T09:30:00Z</dcterms:created>
  <dc:creator>86130</dc:creator>
  <cp:lastModifiedBy>张彬彬</cp:lastModifiedBy>
  <dcterms:modified xsi:type="dcterms:W3CDTF">2026-05-28T05:31:32Z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eyJoZGlkIjoiNDAyYTE4MTc2Njc2NTNkNzhjMWFiNWZiMDI2NDI0YzIiLCJ1c2VySWQiOiIyOTg0ODU0NDkifQ==</vt:lpwstr>
  </property>
  <property fmtid="{D5CDD505-2E9C-101B-9397-08002B2CF9AE}" pid="4" name="ICV">
    <vt:lpwstr>C75EC3AA55334D1589807BAB05B8644F_12</vt:lpwstr>
  </property>
</Properties>
</file>